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7" w:rsidRDefault="00247E97"/>
    <w:p w:rsidR="00897731" w:rsidRDefault="00897731"/>
    <w:tbl>
      <w:tblPr>
        <w:tblW w:w="9882" w:type="dxa"/>
        <w:tblLook w:val="04A0" w:firstRow="1" w:lastRow="0" w:firstColumn="1" w:lastColumn="0" w:noHBand="0" w:noVBand="1"/>
      </w:tblPr>
      <w:tblGrid>
        <w:gridCol w:w="791"/>
        <w:gridCol w:w="722"/>
        <w:gridCol w:w="1199"/>
        <w:gridCol w:w="656"/>
        <w:gridCol w:w="1190"/>
        <w:gridCol w:w="535"/>
        <w:gridCol w:w="405"/>
        <w:gridCol w:w="2550"/>
        <w:gridCol w:w="1834"/>
      </w:tblGrid>
      <w:tr w:rsidR="00897731" w:rsidRPr="00897731" w:rsidTr="00897731">
        <w:trPr>
          <w:trHeight w:val="135"/>
        </w:trPr>
        <w:tc>
          <w:tcPr>
            <w:tcW w:w="9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ind w:left="-392" w:firstLine="392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Ձև 2.3</w:t>
            </w:r>
          </w:p>
        </w:tc>
      </w:tr>
      <w:tr w:rsidR="00897731" w:rsidRPr="00897731" w:rsidTr="00897731">
        <w:trPr>
          <w:trHeight w:val="13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i/>
                <w:iCs/>
                <w:sz w:val="18"/>
                <w:szCs w:val="18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i/>
                <w:iCs/>
                <w:sz w:val="18"/>
                <w:szCs w:val="18"/>
              </w:rPr>
              <w:t>(Ձև 2.3-ը փոփ. է 29/09/2020թ թիվ 34-Լ)</w:t>
            </w:r>
          </w:p>
        </w:tc>
      </w:tr>
      <w:tr w:rsidR="00897731" w:rsidRPr="00897731" w:rsidTr="00897731">
        <w:trPr>
          <w:trHeight w:val="313"/>
        </w:trPr>
        <w:tc>
          <w:tcPr>
            <w:tcW w:w="9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ԱՊԱՀՈՎԱԳՐԱԿԱՆ ՀԱՏՈՒՑՈՒՄ ՍՏԱՆԱԼՈՒ ՎԵՐԱԲԵՐՅԱԼ ՆԵՐԿԱՅԱՑՎԱԾ ԴԻՄՈՒՄԻՆ ԸՆԹԱՑՔ ՉՏԱԼՈՒ ՎԵՐԱԲԵՐՅԱԼ ԴԻՄՈՒՄ </w:t>
            </w:r>
          </w:p>
        </w:tc>
      </w:tr>
      <w:tr w:rsidR="00897731" w:rsidRPr="00897731" w:rsidTr="00897731">
        <w:trPr>
          <w:trHeight w:val="135"/>
        </w:trPr>
        <w:tc>
          <w:tcPr>
            <w:tcW w:w="33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 Ապահովագրական հատուցում ստանալու վերաբերյալ դիմումի ներկայացման ամսաթիվը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7731" w:rsidRPr="00897731" w:rsidTr="00897731">
        <w:trPr>
          <w:trHeight w:val="123"/>
        </w:trPr>
        <w:tc>
          <w:tcPr>
            <w:tcW w:w="33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  <w:tr w:rsidR="00897731" w:rsidRPr="00897731" w:rsidTr="00897731">
        <w:trPr>
          <w:trHeight w:val="123"/>
        </w:trPr>
        <w:tc>
          <w:tcPr>
            <w:tcW w:w="33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 Դիմումի հասցեատերը</w:t>
            </w:r>
          </w:p>
        </w:tc>
        <w:tc>
          <w:tcPr>
            <w:tcW w:w="65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7731" w:rsidRPr="009001D8" w:rsidRDefault="009001D8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bookmarkStart w:id="0" w:name="_GoBack"/>
            <w:r w:rsidRPr="009001D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«ԱՐՄԵՆԻԱ ԻՆՇՈՒՐԱՆՍ» ԱՊԱՀՈՎԱԳՐԱԿԱՆ ՍՊԸ</w:t>
            </w:r>
            <w:r w:rsidR="00897731" w:rsidRPr="009001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bookmarkEnd w:id="0"/>
          </w:p>
        </w:tc>
      </w:tr>
      <w:tr w:rsidR="00897731" w:rsidRPr="00897731" w:rsidTr="00897731">
        <w:trPr>
          <w:trHeight w:val="123"/>
        </w:trPr>
        <w:tc>
          <w:tcPr>
            <w:tcW w:w="33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(նշվում է Ապահովագրողի անվանումը)</w:t>
            </w:r>
          </w:p>
        </w:tc>
      </w:tr>
      <w:tr w:rsidR="00897731" w:rsidRPr="00897731" w:rsidTr="00897731">
        <w:trPr>
          <w:trHeight w:val="141"/>
        </w:trPr>
        <w:tc>
          <w:tcPr>
            <w:tcW w:w="98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2. ՆԵՐԿԱՅԱՑՎՈՂ ՊԱՀԱՆՋԸ</w:t>
            </w:r>
          </w:p>
        </w:tc>
      </w:tr>
      <w:tr w:rsidR="00897731" w:rsidRPr="00897731" w:rsidTr="00897731">
        <w:trPr>
          <w:trHeight w:val="325"/>
        </w:trPr>
        <w:tc>
          <w:tcPr>
            <w:tcW w:w="988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Խնդրում եմ ապահովագրական հատուցում ստանալու վերաբերյալ դիմումին ընթացք չտալ և դադարեցնել դրա գծով իրականացվող հատուցման գործընթացը։</w:t>
            </w:r>
          </w:p>
        </w:tc>
      </w:tr>
      <w:tr w:rsidR="00897731" w:rsidRPr="00897731" w:rsidTr="00897731">
        <w:trPr>
          <w:trHeight w:val="329"/>
        </w:trPr>
        <w:tc>
          <w:tcPr>
            <w:tcW w:w="27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 Մեկնաբանություններ (լրացվում է ըստ ցանկության)</w:t>
            </w:r>
          </w:p>
        </w:tc>
        <w:tc>
          <w:tcPr>
            <w:tcW w:w="717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7731" w:rsidRPr="00897731" w:rsidRDefault="00897731" w:rsidP="00897731">
            <w:pPr>
              <w:spacing w:after="0" w:line="240" w:lineRule="auto"/>
              <w:ind w:right="275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7731" w:rsidRPr="00897731" w:rsidTr="00897731">
        <w:trPr>
          <w:trHeight w:val="450"/>
        </w:trPr>
        <w:tc>
          <w:tcPr>
            <w:tcW w:w="27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717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897731" w:rsidRPr="00897731" w:rsidTr="00897731">
        <w:trPr>
          <w:trHeight w:val="135"/>
        </w:trPr>
        <w:tc>
          <w:tcPr>
            <w:tcW w:w="271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Դիմումատու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7731" w:rsidRPr="00897731" w:rsidTr="00897731">
        <w:trPr>
          <w:trHeight w:val="123"/>
        </w:trPr>
        <w:tc>
          <w:tcPr>
            <w:tcW w:w="271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(անունը և ազգանունը)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(ստորագրությունը) </w:t>
            </w:r>
          </w:p>
        </w:tc>
      </w:tr>
      <w:tr w:rsidR="00897731" w:rsidRPr="00897731" w:rsidTr="00897731">
        <w:trPr>
          <w:trHeight w:val="135"/>
        </w:trPr>
        <w:tc>
          <w:tcPr>
            <w:tcW w:w="33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9773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Դիմումի լրացման ամսաթիվը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977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7731" w:rsidRPr="00897731" w:rsidTr="00897731">
        <w:trPr>
          <w:trHeight w:val="38"/>
        </w:trPr>
        <w:tc>
          <w:tcPr>
            <w:tcW w:w="33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731" w:rsidRPr="00897731" w:rsidRDefault="00897731" w:rsidP="008977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9773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</w:tbl>
    <w:p w:rsidR="00897731" w:rsidRDefault="00897731"/>
    <w:sectPr w:rsidR="00897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07"/>
    <w:rsid w:val="00247E97"/>
    <w:rsid w:val="00897731"/>
    <w:rsid w:val="009001D8"/>
    <w:rsid w:val="00C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1587"/>
  <w15:chartTrackingRefBased/>
  <w15:docId w15:val="{ED9AF183-E33C-46AA-A5D9-83485C2F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Samvel Aghakhanyan</cp:lastModifiedBy>
  <cp:revision>4</cp:revision>
  <dcterms:created xsi:type="dcterms:W3CDTF">2023-12-14T05:56:00Z</dcterms:created>
  <dcterms:modified xsi:type="dcterms:W3CDTF">2023-12-18T13:23:00Z</dcterms:modified>
</cp:coreProperties>
</file>